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73" w:rsidRDefault="00112873">
      <w:pPr>
        <w:rPr>
          <w:rFonts w:ascii="Segoe UI" w:hAnsi="Segoe UI" w:cs="Segoe UI"/>
          <w:color w:val="333333"/>
          <w:sz w:val="19"/>
          <w:szCs w:val="19"/>
          <w:shd w:val="clear" w:color="auto" w:fill="FFFFFF"/>
        </w:rPr>
      </w:pPr>
      <w:r w:rsidRPr="00112873">
        <w:rPr>
          <w:rFonts w:ascii="Segoe UI" w:hAnsi="Segoe UI" w:cs="Segoe UI"/>
          <w:noProof/>
          <w:color w:val="333333"/>
          <w:sz w:val="19"/>
          <w:szCs w:val="19"/>
          <w:shd w:val="clear" w:color="auto" w:fill="FFFFFF"/>
          <w:lang w:eastAsia="ru-RU"/>
        </w:rPr>
        <w:drawing>
          <wp:inline distT="0" distB="0" distL="0" distR="0">
            <wp:extent cx="4391025" cy="3114675"/>
            <wp:effectExtent l="0" t="0" r="9525" b="9525"/>
            <wp:docPr id="1" name="Рисунок 1" descr="C:\Users\911\Desktop\8fe86f6c31f4fa4752016f2047094358_aee8d2969a21be8a0412f6c5b6807166_142796988725_8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11\Desktop\8fe86f6c31f4fa4752016f2047094358_aee8d2969a21be8a0412f6c5b6807166_142796988725_800p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FBE" w:rsidRPr="008A30AB" w:rsidRDefault="00112873" w:rsidP="008A30AB">
      <w:pPr>
        <w:spacing w:line="240" w:lineRule="auto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A30A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Леонардо да Винчи...Вольфганг Амадей Моцарт...</w:t>
      </w:r>
      <w:r w:rsidRPr="008A30AB">
        <w:rPr>
          <w:rStyle w:val="apple-converted-space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 </w:t>
      </w:r>
      <w:r w:rsidRPr="008A30A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Джейн </w:t>
      </w:r>
      <w:proofErr w:type="spellStart"/>
      <w:r w:rsidRPr="008A30A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Остин</w:t>
      </w:r>
      <w:proofErr w:type="spellEnd"/>
      <w:r w:rsidRPr="008A30A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...</w:t>
      </w:r>
      <w:r w:rsidRPr="008A30AB">
        <w:rPr>
          <w:rStyle w:val="apple-converted-space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 </w:t>
      </w:r>
      <w:r w:rsidRPr="008A30A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Винсент </w:t>
      </w:r>
      <w:proofErr w:type="spellStart"/>
      <w:r w:rsidRPr="008A30A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Виллем</w:t>
      </w:r>
      <w:proofErr w:type="spellEnd"/>
      <w:r w:rsidRPr="008A30A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Ван Гог...</w:t>
      </w:r>
      <w:r w:rsidRPr="008A30AB">
        <w:rPr>
          <w:rStyle w:val="apple-converted-space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 </w:t>
      </w:r>
      <w:r w:rsidRPr="008A30A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Альберт Эйнштейн...</w:t>
      </w:r>
      <w:r w:rsidRPr="008A30AB">
        <w:rPr>
          <w:rStyle w:val="apple-converted-space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 </w:t>
      </w:r>
      <w:proofErr w:type="spellStart"/>
      <w:r w:rsidRPr="008A30A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Сатоси</w:t>
      </w:r>
      <w:proofErr w:type="spellEnd"/>
      <w:r w:rsidRPr="008A30A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A30A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Тадзири</w:t>
      </w:r>
      <w:proofErr w:type="spellEnd"/>
      <w:r w:rsidRPr="008A30A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...</w:t>
      </w:r>
      <w:r w:rsidRPr="008A30AB">
        <w:rPr>
          <w:rStyle w:val="apple-converted-space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 </w:t>
      </w:r>
      <w:proofErr w:type="spellStart"/>
      <w:r w:rsidRPr="008A30A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Кортни</w:t>
      </w:r>
      <w:proofErr w:type="spellEnd"/>
      <w:r w:rsidRPr="008A30A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Лав...</w:t>
      </w:r>
      <w:r w:rsidRPr="008A30AB">
        <w:rPr>
          <w:rStyle w:val="apple-converted-space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 </w:t>
      </w:r>
      <w:r w:rsidRPr="008A30A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br/>
        <w:t>Билл Гейтс..</w:t>
      </w:r>
      <w:r w:rsidRPr="008A30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8A30A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A30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Вам знакомы эти имена? Что мы знаем о них? Все они были успешны, достигли серьезных высот в своем деле и навсегда обогатили собой мир. Но есть еще кое-что, объединяющее их сквозь эпохи и страны. Всем им был поставлен диагноз</w:t>
      </w:r>
      <w:r w:rsidRPr="008A30A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A30A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аутизм</w:t>
      </w:r>
      <w:r w:rsidRPr="008A30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8A30A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112873" w:rsidRPr="008A30AB" w:rsidRDefault="00112873" w:rsidP="008A30AB">
      <w:pPr>
        <w:spacing w:line="240" w:lineRule="auto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A30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«Аутизм – это нарушение развития, которое возникает при рождении или в течение первых трех с половиной лет жизни. Большинство аутичных детей внешне выглядят вполне нормальными, но все свое время заняты странной и разрушительной деятельностью, которая существенно отличается от занятий нормальных детей. В менее тяжелых случаях ребенку ставится диагноз «общее нарушение развития» или синдром </w:t>
      </w:r>
      <w:proofErr w:type="spellStart"/>
      <w:r w:rsidRPr="008A30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Аспергера</w:t>
      </w:r>
      <w:proofErr w:type="spellEnd"/>
      <w:r w:rsidRPr="008A30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(такие дети обычно нормально разговаривают, но имеют много «аутистических» социальных и поведенческих проблем)».</w:t>
      </w:r>
      <w:r w:rsidRPr="008A30A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A30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30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Но все поведенческие и социальные проблемы имеют одну причину – им тяжело установить связь с другими людьми. Мир </w:t>
      </w:r>
      <w:proofErr w:type="spellStart"/>
      <w:r w:rsidRPr="008A30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аутистов</w:t>
      </w:r>
      <w:proofErr w:type="spellEnd"/>
      <w:r w:rsidRPr="008A30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отличается от обычного: он заполнен внутренними ощущениями, привлекательность которых намного выше тех, что окружают его в реальности. Его потребность в контакте с другими людьми очень мала, а в некоторых случаях еще и </w:t>
      </w:r>
      <w:proofErr w:type="spellStart"/>
      <w:r w:rsidRPr="008A30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пугающа</w:t>
      </w:r>
      <w:proofErr w:type="spellEnd"/>
      <w:r w:rsidRPr="008A30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Внутренний мир всегда доступен и безопасен, в нем можно изучить все до мельчайших деталей и дойти до сути, наслаждаясь подконтрольностью процесса и результата. А внешний - изменчив, быстр и пугает своей нестабильностью. Именно благодаря своей способности максимального сосредоточения </w:t>
      </w:r>
      <w:proofErr w:type="spellStart"/>
      <w:r w:rsidRPr="008A30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аутисты</w:t>
      </w:r>
      <w:proofErr w:type="spellEnd"/>
      <w:r w:rsidRPr="008A30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достигают невероятных успехов в выбранном ими деле.</w:t>
      </w:r>
      <w:r w:rsidRPr="008A30A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112873" w:rsidRPr="008A30AB" w:rsidRDefault="00112873" w:rsidP="008A30AB">
      <w:pPr>
        <w:spacing w:line="240" w:lineRule="auto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A30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Есть и другая проблема – сенсорные нарушения. Это звучит сложно и научно, но суть простая: сигнал от окружающего мира преобразуется и доставляется в мозг с ошибкой. В результате ощущения, для нас радостные и приятные, могут стать настоящим кошмаром. Громкие звуки, музыка в парке, освещение в супермаркете – все это может причинить физическую боль, но в то же время ощущение от шерсти кошки может стать причиной недоступного обычным людям удовольствия, заставляя задержаться на нем бесконечно долгое время. В этом кроется секрет странного на взгляд со стороны поведения </w:t>
      </w:r>
      <w:proofErr w:type="spellStart"/>
      <w:r w:rsidRPr="008A30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аутистов</w:t>
      </w:r>
      <w:proofErr w:type="spellEnd"/>
      <w:r w:rsidRPr="008A30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они воспринимают мир иначе. А значит, иначе и реагируют. Если понять это, то становится яснее, почему они избегают новое, предпочитая уже освоенное.</w:t>
      </w:r>
      <w:r w:rsidRPr="008A30A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A30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30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 чем же страшен аутизм для ребенка и его родителей? Самая большая проблема – это то самое сосредоточение на себе и своем мире. Как происходит любое обучение? Ты слышишь, видишь или читаешь что-то новое, а потом повторяешь это столько раз, пока не станет получаться. Но как научить того, кому твой голос доставляет боль? Как показать картинку ребенку, у которого необходимость увидеть ее вызывает ужас? И как заинтересовать того, кто уже все обрел во внутреннем мире?</w:t>
      </w:r>
      <w:r w:rsidRPr="008A30A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8A30AB" w:rsidRDefault="008A30AB" w:rsidP="008A30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30A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Дети - </w:t>
      </w:r>
      <w:proofErr w:type="spellStart"/>
      <w:r w:rsidRPr="008A30A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аутисты</w:t>
      </w:r>
      <w:proofErr w:type="spellEnd"/>
      <w:r w:rsidRPr="008A30A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не хотят повторять за родителями и другими людьми. Не хотят слышать и видеть новое, непривычное. Не стремятся к контакту с внешним миром и не делятся </w:t>
      </w:r>
      <w:r w:rsidRPr="008A30A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 xml:space="preserve">впечатлениями о своем. Их устраивает одна и та же игрушка, нравится один и тот же маршрут, они соглашаются есть только привычные, иногда только одно-два, блюда. С ними не работает система наказаний и поощрений, как и любые привычные </w:t>
      </w:r>
      <w:proofErr w:type="spellStart"/>
      <w:r w:rsidRPr="008A30A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воспитательно-обучательные</w:t>
      </w:r>
      <w:proofErr w:type="spellEnd"/>
      <w:r w:rsidRPr="008A30A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меры, потому что ими движет только желание вернуться к своему занятию, которое доставляет удовольствие бесконечным повторением: раскачиваться из стороны в сторону, монотонно катать машинку, хлопать дверью… </w:t>
      </w:r>
      <w:r w:rsidRPr="008A3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A30A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Поэтому научить такого малыша держать ложку, читать книгу, одеваться, пользоваться горшком и просто заниматься каким-то конструктивно-обучающим делом - настоящий подвиг, требующий специальных знаний, огромной собранности, бесконечного терпения и невероятной любви к ребенку. А если добавить сюда, что </w:t>
      </w:r>
      <w:proofErr w:type="spellStart"/>
      <w:r w:rsidRPr="008A30A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аутисты</w:t>
      </w:r>
      <w:proofErr w:type="spellEnd"/>
      <w:r w:rsidRPr="008A30A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тяжело переживают </w:t>
      </w:r>
      <w:proofErr w:type="gramStart"/>
      <w:r w:rsidRPr="008A30A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тактильный</w:t>
      </w:r>
      <w:proofErr w:type="gramEnd"/>
      <w:r w:rsidRPr="008A30A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да и вообще близкий контакт, представьте, каково живется маме, которая хочет обнять своего малыша, но он кричит и отбивается. </w:t>
      </w:r>
      <w:r w:rsidRPr="008A3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A30A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Тяжело приходится и с речью. Дети с </w:t>
      </w:r>
      <w:hyperlink r:id="rId6" w:history="1">
        <w:r w:rsidRPr="008A30AB">
          <w:rPr>
            <w:rFonts w:ascii="Times New Roman" w:eastAsia="Times New Roman" w:hAnsi="Times New Roman" w:cs="Times New Roman"/>
            <w:color w:val="003366"/>
            <w:sz w:val="24"/>
            <w:szCs w:val="24"/>
            <w:u w:val="single"/>
            <w:shd w:val="clear" w:color="auto" w:fill="FFFFFF"/>
            <w:lang w:eastAsia="ru-RU"/>
          </w:rPr>
          <w:t xml:space="preserve">синдромом </w:t>
        </w:r>
        <w:proofErr w:type="spellStart"/>
        <w:r w:rsidRPr="008A30AB">
          <w:rPr>
            <w:rFonts w:ascii="Times New Roman" w:eastAsia="Times New Roman" w:hAnsi="Times New Roman" w:cs="Times New Roman"/>
            <w:color w:val="003366"/>
            <w:sz w:val="24"/>
            <w:szCs w:val="24"/>
            <w:u w:val="single"/>
            <w:shd w:val="clear" w:color="auto" w:fill="FFFFFF"/>
            <w:lang w:eastAsia="ru-RU"/>
          </w:rPr>
          <w:t>Аспергера</w:t>
        </w:r>
        <w:proofErr w:type="spellEnd"/>
      </w:hyperlink>
      <w:r w:rsidRPr="008A30A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– разновидностью аутистического расстройства, легко запоминают наизусть километры текстов. Они могут декламировать поэму, услышав ее всего один раз, но без малейшей попытки понять ее содержание. А речь в общении сводится в основном к повторению (</w:t>
      </w:r>
      <w:proofErr w:type="spellStart"/>
      <w:r w:rsidRPr="008A30A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A30A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"https://ru.wikipedia.org/wiki/%DD%F5%EE%EB%E0%EB%E8%FF" </w:instrText>
      </w:r>
      <w:r w:rsidRPr="008A30A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A30AB">
        <w:rPr>
          <w:rFonts w:ascii="Times New Roman" w:eastAsia="Times New Roman" w:hAnsi="Times New Roman" w:cs="Times New Roman"/>
          <w:color w:val="003366"/>
          <w:sz w:val="24"/>
          <w:szCs w:val="24"/>
          <w:u w:val="single"/>
          <w:shd w:val="clear" w:color="auto" w:fill="FFFFFF"/>
          <w:lang w:eastAsia="ru-RU"/>
        </w:rPr>
        <w:t>эхолалии</w:t>
      </w:r>
      <w:proofErr w:type="spellEnd"/>
      <w:r w:rsidRPr="008A30A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A30A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) за собеседником его слов. </w:t>
      </w:r>
      <w:r w:rsidRPr="008A3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A30A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Им не хочется учиться речи, потому что нет нужды ей пользоваться. Все это делает главную задачу родителей предельно ясной. Но вместе с тем невероятно трудной. Эта задача – приспособить их к миру, не приспособленному для них. </w:t>
      </w:r>
      <w:r w:rsidRPr="008A3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A30A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Возможно вы, потрясенные представившейся картиной жизненных реалий таких семей, воскликнете: </w:t>
      </w:r>
      <w:r w:rsidRPr="008A30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«А это вообще возможно?!»</w:t>
      </w:r>
      <w:r w:rsidRPr="008A30A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 Да. Это возможно. И во многих случаях достижимо. Но для этого нужно знать. Знать, что такое аутизм. Знать, что делать, если вы подозреваете, что это случилось с вашим ребенком. Знать, как помочь, если это случилось с ребенком вашего близкого. Знать, как вести себя, если встреча с </w:t>
      </w:r>
      <w:proofErr w:type="spellStart"/>
      <w:r w:rsidRPr="008A30A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аутистом</w:t>
      </w:r>
      <w:proofErr w:type="spellEnd"/>
      <w:r w:rsidRPr="008A30A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незнакомым вам ребенком или взрослым, случилась в вашей жизни.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</w:t>
      </w:r>
    </w:p>
    <w:p w:rsidR="008A0832" w:rsidRDefault="008A30AB" w:rsidP="008A30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8A30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Если вы подозреваете, что у вашего ребенка есть признаки аутизма.</w:t>
      </w:r>
      <w:r w:rsidRPr="008A30A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Есть короткий диагностический тест, состоящий из трех вопросов: </w:t>
      </w:r>
      <w:r w:rsidRPr="008A3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A30A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- Смотрит ли ваш ребенок в ту же сторону, что и вы, когда вы </w:t>
      </w:r>
      <w:r w:rsidRPr="008A30A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>пытаетесь привлечь его внимание к чему-то интересному? </w:t>
      </w:r>
      <w:r w:rsidRPr="008A3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A30A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Указывает ли ребенок на что-то, чтобы привлечь ваше внимание, но не с целью получить желаемое, а для того, чтобы разделить с вами интерес к предмету? </w:t>
      </w:r>
      <w:r w:rsidRPr="008A3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A30A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Играет ли он с игрушками, имитируя действия взрослых? (Наливает чай в игрушечную чашечку, укладывает куклу спать, не просто катает машинку туда-сюда, а везет в грузовике кубики на стройку). </w:t>
      </w:r>
      <w:r w:rsidRPr="008A3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A30A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Если ответ </w:t>
      </w:r>
      <w:r w:rsidRPr="008A30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«да»</w:t>
      </w:r>
      <w:r w:rsidRPr="008A30A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то его проблемы, будь то задержки развития, нарушения речи или особенности поведения, вызваны другими причинами. Если ответ на все три вопроса </w:t>
      </w:r>
      <w:r w:rsidRPr="008A30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«нет»</w:t>
      </w:r>
      <w:r w:rsidRPr="008A30A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, то вам нужно показать вашего ребенка специалисту, и чем быстрее, тем лучше. </w:t>
      </w:r>
      <w:proofErr w:type="spellStart"/>
      <w:r w:rsidRPr="008A30A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Аутистов</w:t>
      </w:r>
      <w:proofErr w:type="spellEnd"/>
      <w:r w:rsidRPr="008A30A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во многих случаях можно довольно сильно адаптировать к обычной жизни, но это возможно, только если начать коррекцию вовремя. Не теряйте время ребенка – обращайтесь за помощью и информацией как можно скорей! </w:t>
      </w:r>
      <w:r w:rsidRPr="008A3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A30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Если вы видите </w:t>
      </w:r>
      <w:proofErr w:type="spellStart"/>
      <w:r w:rsidRPr="008A30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аутиста</w:t>
      </w:r>
      <w:proofErr w:type="spellEnd"/>
      <w:r w:rsidRPr="008A30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или получили ситуацию неожиданного общения.</w:t>
      </w:r>
      <w:r w:rsidRPr="008A30A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8A3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A30A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 нас в обществе вообще нет культуры общения с инвалидами. Мы не умеем себя вести с теми, кто хоть чем-то отличается от нас. Чувствуем себя неловко, начинаем бестактно расспрашивать, настойчиво советовать или, наоборот, всячески избегаем подобных тем, даже если они уже впрямую предлагаются. Впрочем, бывает и хуже. Некоторые люди думают, что любое психическое нарушение несет опасность, уводят своих детей подальше от подобных контактов или пытаются бестактно и малограмотно найти причину болезни в карме и т.п</w:t>
      </w:r>
      <w:proofErr w:type="gramStart"/>
      <w:r w:rsidRPr="008A30A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.. </w:t>
      </w:r>
      <w:proofErr w:type="gramEnd"/>
      <w:r w:rsidRPr="008A30A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Прочитайте эту статью или другие на эту тему и поймите главное: представьте себя на их месте. Какого отношения и поведения вы бы хотели? Чтобы вас понимали и поддерживали? Или лезли с советами, воспитывали и тыкали пальцами? Чтобы относились к вашему ребенку как к нормальному и обычному, даря ему больше времени и терпения, или подчеркивали его особенности и странности? </w:t>
      </w:r>
    </w:p>
    <w:p w:rsidR="008A30AB" w:rsidRPr="00DE4D5D" w:rsidRDefault="008A30AB" w:rsidP="00DE4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A30AB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Аутичные люди хотят быть частью этого мира. Они тоже хотят жить в мире и для мира, любить и быть любимыми, просто им для этого нужно больше времени и понимания от других людей.</w:t>
      </w:r>
      <w:bookmarkStart w:id="0" w:name="_GoBack"/>
      <w:bookmarkEnd w:id="0"/>
    </w:p>
    <w:sectPr w:rsidR="008A30AB" w:rsidRPr="00DE4D5D" w:rsidSect="00112873">
      <w:pgSz w:w="16838" w:h="11906" w:orient="landscape"/>
      <w:pgMar w:top="568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37"/>
    <w:rsid w:val="00112873"/>
    <w:rsid w:val="008A0832"/>
    <w:rsid w:val="008A30AB"/>
    <w:rsid w:val="00C54FBE"/>
    <w:rsid w:val="00CA4F37"/>
    <w:rsid w:val="00DE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2873"/>
  </w:style>
  <w:style w:type="paragraph" w:styleId="a3">
    <w:name w:val="Balloon Text"/>
    <w:basedOn w:val="a"/>
    <w:link w:val="a4"/>
    <w:uiPriority w:val="99"/>
    <w:semiHidden/>
    <w:unhideWhenUsed/>
    <w:rsid w:val="00DE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2873"/>
  </w:style>
  <w:style w:type="paragraph" w:styleId="a3">
    <w:name w:val="Balloon Text"/>
    <w:basedOn w:val="a"/>
    <w:link w:val="a4"/>
    <w:uiPriority w:val="99"/>
    <w:semiHidden/>
    <w:unhideWhenUsed/>
    <w:rsid w:val="00DE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8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soboeserdce.ru/medicine/diagnosis/sindrom-aspergera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</dc:creator>
  <cp:keywords/>
  <dc:description/>
  <cp:lastModifiedBy>Анна</cp:lastModifiedBy>
  <cp:revision>4</cp:revision>
  <dcterms:created xsi:type="dcterms:W3CDTF">2016-03-31T19:16:00Z</dcterms:created>
  <dcterms:modified xsi:type="dcterms:W3CDTF">2016-04-03T19:34:00Z</dcterms:modified>
</cp:coreProperties>
</file>