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4" w:rsidRDefault="006E195A" w:rsidP="00645995">
      <w:pPr>
        <w:spacing w:after="0"/>
        <w:ind w:left="-567" w:right="283"/>
        <w:jc w:val="center"/>
        <w:rPr>
          <w:rFonts w:ascii="Monotype Corsiva" w:hAnsi="Monotype Corsiva" w:cs="Times New Roman"/>
          <w:b/>
          <w:i/>
          <w:color w:val="FF3300"/>
          <w:sz w:val="48"/>
          <w:szCs w:val="32"/>
        </w:rPr>
      </w:pPr>
      <w:r>
        <w:rPr>
          <w:rFonts w:ascii="Monotype Corsiva" w:hAnsi="Monotype Corsiva" w:cs="Times New Roman"/>
          <w:b/>
          <w:i/>
          <w:color w:val="FF3300"/>
          <w:sz w:val="48"/>
          <w:szCs w:val="32"/>
        </w:rPr>
        <w:t xml:space="preserve">Организация игровой деятельности </w:t>
      </w:r>
      <w:r w:rsidR="003D49F4">
        <w:rPr>
          <w:rFonts w:ascii="Monotype Corsiva" w:hAnsi="Monotype Corsiva" w:cs="Times New Roman"/>
          <w:b/>
          <w:i/>
          <w:color w:val="FF3300"/>
          <w:sz w:val="48"/>
          <w:szCs w:val="32"/>
        </w:rPr>
        <w:t xml:space="preserve">детей </w:t>
      </w:r>
    </w:p>
    <w:p w:rsidR="006E195A" w:rsidRDefault="003D49F4" w:rsidP="00645995">
      <w:pPr>
        <w:spacing w:after="0"/>
        <w:ind w:left="-567" w:right="283"/>
        <w:jc w:val="center"/>
        <w:rPr>
          <w:rFonts w:ascii="Monotype Corsiva" w:hAnsi="Monotype Corsiva" w:cs="Times New Roman"/>
          <w:b/>
          <w:i/>
          <w:color w:val="FF3300"/>
          <w:sz w:val="48"/>
          <w:szCs w:val="32"/>
        </w:rPr>
      </w:pPr>
      <w:r>
        <w:rPr>
          <w:rFonts w:ascii="Monotype Corsiva" w:hAnsi="Monotype Corsiva" w:cs="Times New Roman"/>
          <w:b/>
          <w:i/>
          <w:color w:val="FF3300"/>
          <w:sz w:val="48"/>
          <w:szCs w:val="32"/>
        </w:rPr>
        <w:t>младшего дошкольного возраста</w:t>
      </w:r>
    </w:p>
    <w:p w:rsidR="003D49F4" w:rsidRDefault="003D49F4" w:rsidP="00645995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3D49F4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игры: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маленькому ребенку ощутить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всемогущим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не испытывать разочарования от того, что он мал и беспомощен, что должен исполнять чужие распоряжения;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познать окружающий мир, развить самоуважение, достигать успеха в собственных глазах;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 искусство общения;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управлять своими чувствами;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пережить массу эмоций. </w:t>
      </w:r>
    </w:p>
    <w:p w:rsidR="003D49F4" w:rsidRDefault="003D49F4" w:rsidP="00645995">
      <w:pPr>
        <w:pStyle w:val="a3"/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pStyle w:val="a3"/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играм:</w:t>
      </w:r>
    </w:p>
    <w:p w:rsidR="006E195A" w:rsidRPr="003D49F4" w:rsidRDefault="006E195A" w:rsidP="003D49F4">
      <w:pPr>
        <w:pStyle w:val="a3"/>
        <w:numPr>
          <w:ilvl w:val="0"/>
          <w:numId w:val="7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49F4">
        <w:rPr>
          <w:rFonts w:ascii="Times New Roman" w:hAnsi="Times New Roman" w:cs="Times New Roman"/>
          <w:sz w:val="28"/>
          <w:szCs w:val="28"/>
        </w:rPr>
        <w:t xml:space="preserve">не должны быть слишком </w:t>
      </w:r>
      <w:r w:rsidRPr="003D49F4">
        <w:rPr>
          <w:rFonts w:ascii="Times New Roman" w:hAnsi="Times New Roman" w:cs="Times New Roman"/>
          <w:b/>
          <w:sz w:val="28"/>
          <w:szCs w:val="28"/>
        </w:rPr>
        <w:t>длительными</w:t>
      </w:r>
      <w:r w:rsidRPr="003D49F4">
        <w:rPr>
          <w:rFonts w:ascii="Times New Roman" w:hAnsi="Times New Roman" w:cs="Times New Roman"/>
          <w:sz w:val="28"/>
          <w:szCs w:val="28"/>
        </w:rPr>
        <w:t xml:space="preserve"> (лучше играть с детьми по нескольку раз в день, но понемногу); </w:t>
      </w:r>
    </w:p>
    <w:p w:rsidR="006E195A" w:rsidRPr="003D49F4" w:rsidRDefault="006E195A" w:rsidP="003D49F4">
      <w:pPr>
        <w:pStyle w:val="a3"/>
        <w:numPr>
          <w:ilvl w:val="0"/>
          <w:numId w:val="7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49F4">
        <w:rPr>
          <w:rFonts w:ascii="Times New Roman" w:hAnsi="Times New Roman" w:cs="Times New Roman"/>
          <w:sz w:val="28"/>
          <w:szCs w:val="28"/>
        </w:rPr>
        <w:t xml:space="preserve">должны использоваться </w:t>
      </w:r>
      <w:r w:rsidRPr="003D49F4">
        <w:rPr>
          <w:rFonts w:ascii="Times New Roman" w:hAnsi="Times New Roman" w:cs="Times New Roman"/>
          <w:b/>
          <w:sz w:val="28"/>
          <w:szCs w:val="28"/>
        </w:rPr>
        <w:t>копии реальных предметов</w:t>
      </w:r>
      <w:r w:rsidRPr="003D49F4">
        <w:rPr>
          <w:rFonts w:ascii="Times New Roman" w:hAnsi="Times New Roman" w:cs="Times New Roman"/>
          <w:sz w:val="28"/>
          <w:szCs w:val="28"/>
        </w:rPr>
        <w:t xml:space="preserve">, а не их заместители; </w:t>
      </w:r>
    </w:p>
    <w:p w:rsidR="006E195A" w:rsidRPr="003D49F4" w:rsidRDefault="006E195A" w:rsidP="003D49F4">
      <w:pPr>
        <w:pStyle w:val="a3"/>
        <w:numPr>
          <w:ilvl w:val="0"/>
          <w:numId w:val="7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9F4">
        <w:rPr>
          <w:rFonts w:ascii="Times New Roman" w:hAnsi="Times New Roman" w:cs="Times New Roman"/>
          <w:sz w:val="28"/>
          <w:szCs w:val="28"/>
        </w:rPr>
        <w:t xml:space="preserve">инициатором игры выступает </w:t>
      </w:r>
      <w:r w:rsidRPr="003D49F4">
        <w:rPr>
          <w:rFonts w:ascii="Times New Roman" w:hAnsi="Times New Roman" w:cs="Times New Roman"/>
          <w:b/>
          <w:sz w:val="28"/>
          <w:szCs w:val="28"/>
        </w:rPr>
        <w:t>взрослый</w:t>
      </w:r>
      <w:r w:rsidRPr="003D4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организации игр:</w:t>
      </w:r>
    </w:p>
    <w:p w:rsidR="006E195A" w:rsidRDefault="006E195A" w:rsidP="00645995">
      <w:pPr>
        <w:spacing w:after="0"/>
        <w:ind w:left="-567" w:right="283"/>
        <w:jc w:val="both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Правило 1: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Первое, и самое важное, правило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добровольность участия в 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Необходимо добиться того, чтобы ребенок захотел принять участие в предложенной игре. Заставляя, мы можем вызывать в малыше чувство протеста, негативизма, а в этом случае эффекта от игры ожидать не стоит. Напротив, увидев, как играют другие, увлекшись, ребенок сам включается в игру. </w:t>
      </w:r>
    </w:p>
    <w:p w:rsidR="006E195A" w:rsidRDefault="006E195A" w:rsidP="00645995">
      <w:pPr>
        <w:spacing w:after="0"/>
        <w:ind w:left="-567" w:right="283"/>
        <w:jc w:val="both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Правило 2: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Взрослый должен стать непосредственным участником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Своими действиями, эмоциональным общением с ребенком он вовлекает его в игровую деятельность, делает ее важной и значимой. Он становится как бы центром притяжения в игре. Это особенно важно на первых этапах знакомства с новой игрой. В то же время взрослый организовывает и направляет игру. Таким образом, второе правило заключается в том, что взрослый совмещает две роли — участника и организатора. Причем совмещать эти роли взрослый должен и в дальнейшем.</w:t>
      </w:r>
    </w:p>
    <w:p w:rsidR="006E195A" w:rsidRDefault="006E195A" w:rsidP="00645995">
      <w:pPr>
        <w:spacing w:after="0"/>
        <w:ind w:left="-567" w:right="283"/>
        <w:jc w:val="both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lastRenderedPageBreak/>
        <w:t>Правило 3: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Многократное повторение игр, которое является необходимым условием развивающего эффекта.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по-разному и в разном темпе принимают и усваивают новое. Систематически участвуя в той или иной игре, ребенок начинает понимать ее содержание, лучше выполнять условия, которые создают игры для освоения и применения нового опыта. </w:t>
      </w:r>
    </w:p>
    <w:p w:rsidR="006E195A" w:rsidRDefault="006E195A" w:rsidP="00645995">
      <w:pPr>
        <w:spacing w:after="0"/>
        <w:ind w:left="-567" w:right="283"/>
        <w:jc w:val="both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Правило 4: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(определенные игрушки, различные предметы и т.д.)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надо беречь,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его превращать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обычный, всегда доступный. Во-первых, так он дольше сохранится, а во-вторых, этот материал долго останется для ребенка необычным. </w:t>
      </w:r>
    </w:p>
    <w:p w:rsidR="006E195A" w:rsidRDefault="006E195A" w:rsidP="00645995">
      <w:pPr>
        <w:spacing w:after="0"/>
        <w:ind w:left="-567" w:right="283"/>
        <w:jc w:val="both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Правило 5: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Взрослый не должен оценивать действия ребенка: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типа «Неверно, не так» или «Молодец, правильно» в данном случае не используются. Дайте ребенку возможность проявить, выразить себя, не загоняйте его в свои, даже самые лучшие, рамки. Он по-своему видит мир, у него есть свой взгляд на вещи, помогите ему выразить все это!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основные принципы организации и проведения игр определились в ходе практической работы и показали свою обоснованность и необходимость выполнения.</w:t>
      </w:r>
    </w:p>
    <w:p w:rsidR="006E195A" w:rsidRDefault="006E195A" w:rsidP="00645995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игры.</w:t>
      </w:r>
    </w:p>
    <w:p w:rsidR="006E195A" w:rsidRDefault="006E195A" w:rsidP="00645995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игры, хорошо зарекомендовали себя. Все они основаны на взаимодействии ребенка и взрослого и позволяют решить сразу несколько задач: сформировать у малыша чувство защищенности, дать ему почувствовать, что его любят, заинтересовать доступным для восприятия сюжетом, в какой-то мере развить его двигательную активность, обогатив игровой опыт. </w:t>
      </w:r>
    </w:p>
    <w:p w:rsidR="006E195A" w:rsidRDefault="006E195A" w:rsidP="00645995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в них вместе с ребенком.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№1. «Иди ко мне».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хороший!». Когда ребенок подходит, он его обнимает: «Ах, какой ко мне хороший Коля пришел!». Игра повторяется.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№2. «Пришел Петрушка».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Петрушка, погремушки.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 приносит Петрушку, рассматривает его с детьми.</w:t>
      </w:r>
    </w:p>
    <w:p w:rsidR="006E195A" w:rsidRDefault="006E195A" w:rsidP="00645995">
      <w:pPr>
        <w:pStyle w:val="a6"/>
        <w:spacing w:line="276" w:lineRule="auto"/>
        <w:ind w:left="-567" w:right="283"/>
        <w:jc w:val="both"/>
        <w:rPr>
          <w:szCs w:val="28"/>
        </w:rPr>
      </w:pPr>
      <w:r>
        <w:rPr>
          <w:szCs w:val="28"/>
        </w:rPr>
        <w:t>Петрушка гремит погремушкой, потом дает погремушку ребенку. Они вместе с Петрушкой встряхивают погремушками, радуются.</w:t>
      </w:r>
    </w:p>
    <w:p w:rsidR="006E195A" w:rsidRDefault="006E195A" w:rsidP="00645995">
      <w:pPr>
        <w:spacing w:after="0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№3 «Покружимся».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два игрушечных мишки.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Взрослый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кружусь, кружусь, кружусь,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остановлюсь.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- быстро покружусь,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- тихо покружусь,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кружусь, кружусь, кружусь.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повалюсь! 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№4 «Прячем мишку».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большая мягкая игрушка знакомая ребенку.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 прячет знакомую ребенку большую игрушку (например, медведя) так, чтобы она немного была видна. Взрослый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взрослый, громко произнося: «Ку-ку». Когда ребенок найдет взрослого, они повторяют игру еще раз. Затем они меняются местами. Теперь взрослый ищет ребенка.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№5 «Солнышко и дождик» 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детские стулья.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Взрослый говорит: «На небе солнышко! Можно идти гулять». Дети бегают по всей комнате (площадке). По сигналу воспитателя: «Дождик! Скорее домой!» бегут на свое место и присаживаются за стульями. Игра повторяется.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№6 «Хоровод с куклой».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</w:t>
      </w:r>
      <w:r>
        <w:rPr>
          <w:rFonts w:ascii="Times New Roman" w:hAnsi="Times New Roman" w:cs="Times New Roman"/>
          <w:sz w:val="28"/>
          <w:szCs w:val="28"/>
        </w:rPr>
        <w:t>: кукла средних размеров.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Взрослый берет куклу. Она «здоровается» с детьми, «гладит» каждого по голове. Взрослый просит детей по очереди подержать куклу за </w:t>
      </w:r>
      <w:r>
        <w:rPr>
          <w:rFonts w:ascii="Times New Roman" w:hAnsi="Times New Roman" w:cs="Times New Roman"/>
          <w:sz w:val="28"/>
          <w:szCs w:val="28"/>
        </w:rPr>
        <w:lastRenderedPageBreak/>
        <w:t>руку. Кукла «предлагает» потанцевать. Взрослый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проводится с двумя или тремя детьми.</w:t>
      </w: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№7 «Догонялки».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игре:</w:t>
      </w:r>
      <w:r>
        <w:rPr>
          <w:rFonts w:ascii="Times New Roman" w:hAnsi="Times New Roman" w:cs="Times New Roman"/>
          <w:sz w:val="28"/>
          <w:szCs w:val="28"/>
        </w:rPr>
        <w:t xml:space="preserve"> кукла средних размеров.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Кукла знакомая по игре «Хоровод с куклой», «говорит», что хочет поиграть в догонялки. Взрослый побуждает ребенка убегать от куклы. Кукла его «догоняет, радуется», что нашла его, «обнимает» и «говорит: «Вот мой…».</w:t>
      </w:r>
    </w:p>
    <w:p w:rsidR="006E195A" w:rsidRDefault="006E195A" w:rsidP="00645995">
      <w:pPr>
        <w:pStyle w:val="a6"/>
        <w:spacing w:line="276" w:lineRule="auto"/>
        <w:ind w:left="-567" w:right="283"/>
        <w:jc w:val="both"/>
        <w:rPr>
          <w:szCs w:val="28"/>
        </w:rPr>
      </w:pPr>
      <w:r>
        <w:rPr>
          <w:szCs w:val="28"/>
        </w:rPr>
        <w:t>Эта игра проводится с двумя или тремя детьми.</w:t>
      </w:r>
    </w:p>
    <w:p w:rsidR="0094633C" w:rsidRDefault="0094633C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</w:t>
      </w:r>
      <w:r w:rsidR="009463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«Солнечные зайчики».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</w:t>
      </w:r>
      <w:r>
        <w:rPr>
          <w:rFonts w:ascii="Times New Roman" w:hAnsi="Times New Roman" w:cs="Times New Roman"/>
          <w:sz w:val="28"/>
          <w:szCs w:val="28"/>
        </w:rPr>
        <w:t>: маленькое зеркальце.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4633C">
        <w:rPr>
          <w:rFonts w:ascii="Times New Roman" w:hAnsi="Times New Roman" w:cs="Times New Roman"/>
          <w:sz w:val="28"/>
          <w:szCs w:val="28"/>
        </w:rPr>
        <w:t xml:space="preserve">зрослый </w:t>
      </w:r>
      <w:r>
        <w:rPr>
          <w:rFonts w:ascii="Times New Roman" w:hAnsi="Times New Roman" w:cs="Times New Roman"/>
          <w:sz w:val="28"/>
          <w:szCs w:val="28"/>
        </w:rPr>
        <w:t>зеркалом пускает солнечных зайчиков и говорит при этом:</w:t>
      </w:r>
    </w:p>
    <w:p w:rsidR="006E195A" w:rsidRDefault="006E195A" w:rsidP="0094633C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6E195A" w:rsidRDefault="006E195A" w:rsidP="0094633C">
      <w:pPr>
        <w:pStyle w:val="a6"/>
        <w:spacing w:line="276" w:lineRule="auto"/>
        <w:ind w:left="2552" w:right="283"/>
        <w:jc w:val="both"/>
        <w:rPr>
          <w:szCs w:val="28"/>
        </w:rPr>
      </w:pPr>
      <w:r>
        <w:rPr>
          <w:szCs w:val="28"/>
        </w:rPr>
        <w:t>Играют на стене.</w:t>
      </w:r>
    </w:p>
    <w:p w:rsidR="006E195A" w:rsidRDefault="006E195A" w:rsidP="0094633C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Помани их пальчиком,</w:t>
      </w:r>
    </w:p>
    <w:p w:rsidR="006E195A" w:rsidRDefault="006E195A" w:rsidP="0094633C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к тебе!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сигналу: «Лови зайчика!». </w:t>
      </w:r>
      <w:r w:rsidR="0094633C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пыта</w:t>
      </w:r>
      <w:r w:rsidR="00946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его поймать.</w:t>
      </w:r>
    </w:p>
    <w:p w:rsidR="0094633C" w:rsidRDefault="0094633C" w:rsidP="00645995">
      <w:pPr>
        <w:pStyle w:val="1"/>
        <w:spacing w:line="276" w:lineRule="auto"/>
        <w:ind w:left="-567" w:right="283"/>
        <w:rPr>
          <w:szCs w:val="28"/>
        </w:rPr>
      </w:pPr>
    </w:p>
    <w:p w:rsidR="006E195A" w:rsidRDefault="006E195A" w:rsidP="00645995">
      <w:pPr>
        <w:pStyle w:val="1"/>
        <w:spacing w:line="276" w:lineRule="auto"/>
        <w:ind w:left="-567" w:right="283"/>
        <w:rPr>
          <w:szCs w:val="28"/>
        </w:rPr>
      </w:pPr>
      <w:r>
        <w:rPr>
          <w:szCs w:val="28"/>
        </w:rPr>
        <w:t>Игра №</w:t>
      </w:r>
      <w:r w:rsidR="0094633C">
        <w:rPr>
          <w:szCs w:val="28"/>
        </w:rPr>
        <w:t>9</w:t>
      </w:r>
      <w:r>
        <w:rPr>
          <w:szCs w:val="28"/>
        </w:rPr>
        <w:t xml:space="preserve"> «Игра с собачкой».</w:t>
      </w:r>
    </w:p>
    <w:p w:rsidR="006E195A" w:rsidRDefault="00FA37DD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E195A">
        <w:rPr>
          <w:rFonts w:ascii="Times New Roman" w:hAnsi="Times New Roman" w:cs="Times New Roman"/>
          <w:b/>
          <w:sz w:val="28"/>
          <w:szCs w:val="28"/>
        </w:rPr>
        <w:t xml:space="preserve"> к игре</w:t>
      </w:r>
      <w:r w:rsidR="006E195A">
        <w:rPr>
          <w:rFonts w:ascii="Times New Roman" w:hAnsi="Times New Roman" w:cs="Times New Roman"/>
          <w:sz w:val="28"/>
          <w:szCs w:val="28"/>
        </w:rPr>
        <w:t>: игрушечная собачка.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A37DD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держит в руках собачку и говорит:</w:t>
      </w:r>
    </w:p>
    <w:p w:rsidR="006E195A" w:rsidRDefault="006E195A" w:rsidP="00FA37DD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>
        <w:rPr>
          <w:rFonts w:ascii="Times New Roman" w:hAnsi="Times New Roman" w:cs="Times New Roman"/>
          <w:sz w:val="28"/>
          <w:szCs w:val="28"/>
        </w:rPr>
        <w:t>! Кто там?</w:t>
      </w:r>
    </w:p>
    <w:p w:rsidR="006E195A" w:rsidRDefault="006E195A" w:rsidP="00FA37DD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песик в гости к нам.</w:t>
      </w:r>
    </w:p>
    <w:p w:rsidR="006E195A" w:rsidRDefault="006E195A" w:rsidP="00FA37DD">
      <w:pPr>
        <w:pStyle w:val="a6"/>
        <w:spacing w:line="276" w:lineRule="auto"/>
        <w:ind w:left="2552" w:right="283"/>
        <w:jc w:val="both"/>
        <w:rPr>
          <w:szCs w:val="28"/>
        </w:rPr>
      </w:pPr>
      <w:r>
        <w:rPr>
          <w:szCs w:val="28"/>
        </w:rPr>
        <w:t>Я собачку ставлю на пол.</w:t>
      </w:r>
    </w:p>
    <w:p w:rsidR="006E195A" w:rsidRDefault="006E195A" w:rsidP="00FA37DD">
      <w:pPr>
        <w:spacing w:after="0"/>
        <w:ind w:left="255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Дай, собачка, </w:t>
      </w:r>
      <w:r w:rsidR="00FA37DD">
        <w:rPr>
          <w:rFonts w:ascii="Times New Roman" w:hAnsi="Times New Roman" w:cs="Times New Roman"/>
          <w:sz w:val="28"/>
          <w:szCs w:val="28"/>
        </w:rPr>
        <w:t>… 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лапу!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подходит с собачкой к ребенку,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FA37DD" w:rsidRDefault="00FA37DD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№1</w:t>
      </w:r>
      <w:r w:rsidR="00FA37D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Ловись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рыбка».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</w:t>
      </w:r>
      <w:r>
        <w:rPr>
          <w:rFonts w:ascii="Times New Roman" w:hAnsi="Times New Roman" w:cs="Times New Roman"/>
          <w:sz w:val="28"/>
          <w:szCs w:val="28"/>
        </w:rPr>
        <w:t>: картонная коробка, металлические пробки от бутылок («рыбки»), магнит, палочка и веревка (для удочки).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 картонную 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</w:t>
      </w:r>
      <w:r w:rsidR="00FA37DD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показывает, как выуживать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«рыбок» из коробки, притягивая металлические пробки магнитом. Если пробки разного цвета, то малыш</w:t>
      </w:r>
      <w:r w:rsidR="00FA37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вытянуть, например, красную рыбку.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будут извлечены все пробки, взрослый считает их: «Вот сколько рыб мы поймали».</w:t>
      </w:r>
    </w:p>
    <w:p w:rsidR="006E195A" w:rsidRDefault="006E195A" w:rsidP="00645995">
      <w:pPr>
        <w:pStyle w:val="a6"/>
        <w:spacing w:line="276" w:lineRule="auto"/>
        <w:ind w:left="-567" w:right="283"/>
        <w:jc w:val="both"/>
        <w:rPr>
          <w:szCs w:val="28"/>
        </w:rPr>
      </w:pPr>
      <w:r>
        <w:rPr>
          <w:szCs w:val="28"/>
        </w:rPr>
        <w:t>Игра начинается снова.</w:t>
      </w:r>
    </w:p>
    <w:p w:rsidR="006E195A" w:rsidRDefault="006E195A" w:rsidP="00CB65D1">
      <w:pPr>
        <w:pStyle w:val="1"/>
        <w:tabs>
          <w:tab w:val="left" w:pos="3060"/>
          <w:tab w:val="center" w:pos="4677"/>
        </w:tabs>
        <w:spacing w:line="276" w:lineRule="auto"/>
        <w:ind w:left="-567" w:right="283"/>
        <w:rPr>
          <w:szCs w:val="28"/>
        </w:rPr>
      </w:pPr>
      <w:r>
        <w:rPr>
          <w:szCs w:val="28"/>
        </w:rPr>
        <w:t>Игра №1</w:t>
      </w:r>
      <w:r w:rsidR="00FA37DD">
        <w:rPr>
          <w:szCs w:val="28"/>
        </w:rPr>
        <w:t>1</w:t>
      </w:r>
      <w:r>
        <w:rPr>
          <w:szCs w:val="28"/>
        </w:rPr>
        <w:t xml:space="preserve"> «Кто в кулачке?»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A37DD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раскрывает кисти рук и шевелит пальцами. Затем плотно сжимает кулаки таким образом, чтобы большие пальцы оказались внутри. Показывает </w:t>
      </w:r>
      <w:r w:rsidR="00FA37DD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FA37DD">
        <w:rPr>
          <w:rFonts w:ascii="Times New Roman" w:hAnsi="Times New Roman" w:cs="Times New Roman"/>
          <w:sz w:val="28"/>
          <w:szCs w:val="28"/>
        </w:rPr>
        <w:t xml:space="preserve"> раз, как это сделать, и просит </w:t>
      </w:r>
      <w:r>
        <w:rPr>
          <w:rFonts w:ascii="Times New Roman" w:hAnsi="Times New Roman" w:cs="Times New Roman"/>
          <w:sz w:val="28"/>
          <w:szCs w:val="28"/>
        </w:rPr>
        <w:t xml:space="preserve">повторить. Возможно, придется помочь </w:t>
      </w:r>
      <w:r w:rsidR="00FA37DD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убрать большой палец в кулак. После этого </w:t>
      </w:r>
      <w:r w:rsidR="00FA37DD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 читает стишок и выполняет вместе с </w:t>
      </w:r>
      <w:r w:rsidR="00FA37DD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6E195A" w:rsidRDefault="006E195A" w:rsidP="00CB65D1">
      <w:pPr>
        <w:spacing w:after="0"/>
        <w:ind w:left="170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залез ко мне в кулачок?</w:t>
      </w:r>
    </w:p>
    <w:p w:rsidR="006E195A" w:rsidRDefault="006E195A" w:rsidP="00CB65D1">
      <w:pPr>
        <w:spacing w:after="0"/>
        <w:ind w:left="170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может быть, сверчок? (Сжать пальцы в кулак.)</w:t>
      </w:r>
    </w:p>
    <w:p w:rsidR="006E195A" w:rsidRDefault="006E195A" w:rsidP="00CB65D1">
      <w:pPr>
        <w:spacing w:after="0"/>
        <w:ind w:left="170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ну-ка, вылезай!</w:t>
      </w:r>
    </w:p>
    <w:p w:rsidR="006E195A" w:rsidRDefault="006E195A" w:rsidP="00CB65D1">
      <w:pPr>
        <w:spacing w:after="0"/>
        <w:ind w:left="170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пальчик? Ай-ай-ай! (Выставить вперед большой палец.)</w:t>
      </w:r>
    </w:p>
    <w:p w:rsidR="00CB65D1" w:rsidRDefault="00CB65D1" w:rsidP="00645995">
      <w:pPr>
        <w:pStyle w:val="a6"/>
        <w:spacing w:line="276" w:lineRule="auto"/>
        <w:ind w:left="-567" w:right="283"/>
        <w:jc w:val="center"/>
        <w:rPr>
          <w:b/>
          <w:szCs w:val="28"/>
        </w:rPr>
      </w:pPr>
    </w:p>
    <w:p w:rsidR="006E195A" w:rsidRDefault="006E195A" w:rsidP="00645995">
      <w:pPr>
        <w:pStyle w:val="a6"/>
        <w:spacing w:line="276" w:lineRule="auto"/>
        <w:ind w:left="-567" w:right="283"/>
        <w:jc w:val="center"/>
        <w:rPr>
          <w:b/>
          <w:szCs w:val="28"/>
        </w:rPr>
      </w:pPr>
      <w:r>
        <w:rPr>
          <w:b/>
          <w:szCs w:val="28"/>
        </w:rPr>
        <w:t>Игра №1</w:t>
      </w:r>
      <w:r w:rsidR="00CB65D1">
        <w:rPr>
          <w:b/>
          <w:szCs w:val="28"/>
        </w:rPr>
        <w:t>2</w:t>
      </w:r>
      <w:r>
        <w:rPr>
          <w:b/>
          <w:szCs w:val="28"/>
        </w:rPr>
        <w:t xml:space="preserve"> «Игра с кистями рук».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повторяют те движения, которые им показывает воспитатель. Опускает пальцы вниз и шевелит ими «дождь идет». Складывает пальцы каждой руки колечком и прикладывает к глазам, изображая бинокль. Рисует пальцем «кисточкой» кружки на щеках, проводит сверху вниз линию по носу и делает пятнышко на подбородке. Стучит кулаком о кулак, хлопает в ладоши.</w:t>
      </w:r>
    </w:p>
    <w:p w:rsidR="006E195A" w:rsidRDefault="006E195A" w:rsidP="00645995">
      <w:pPr>
        <w:pStyle w:val="a6"/>
        <w:spacing w:line="276" w:lineRule="auto"/>
        <w:ind w:left="-567" w:right="283"/>
        <w:jc w:val="both"/>
        <w:rPr>
          <w:b/>
          <w:szCs w:val="28"/>
        </w:rPr>
      </w:pPr>
      <w:r>
        <w:rPr>
          <w:szCs w:val="28"/>
        </w:rPr>
        <w:t>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 1</w:t>
      </w:r>
      <w:r w:rsidR="006D2F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«Чертим разные фигуры».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игре</w:t>
      </w:r>
      <w:r>
        <w:rPr>
          <w:rFonts w:ascii="Times New Roman" w:hAnsi="Times New Roman" w:cs="Times New Roman"/>
          <w:sz w:val="28"/>
          <w:szCs w:val="28"/>
        </w:rPr>
        <w:t>: бумага для рисования, мягкие цветные карандаши.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B65D1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</w:t>
      </w:r>
      <w:r w:rsidR="00CB65D1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берет карандаш другого цвета. Это поможет ребенку научиться различать цвета.</w:t>
      </w:r>
    </w:p>
    <w:p w:rsidR="00CB65D1" w:rsidRDefault="00CB65D1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№1</w:t>
      </w:r>
      <w:r w:rsidR="006D2F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«Игра с куклой».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к игре: </w:t>
      </w:r>
      <w:r>
        <w:rPr>
          <w:rFonts w:ascii="Times New Roman" w:hAnsi="Times New Roman" w:cs="Times New Roman"/>
          <w:sz w:val="28"/>
          <w:szCs w:val="28"/>
        </w:rPr>
        <w:t>кукла.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65D1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6D2F59" w:rsidRDefault="006D2F59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 1</w:t>
      </w:r>
      <w:r w:rsidR="006D2F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«Зайка».</w:t>
      </w:r>
    </w:p>
    <w:p w:rsidR="006D2F59" w:rsidRDefault="006D2F59" w:rsidP="006D2F5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игре</w:t>
      </w:r>
      <w:r>
        <w:rPr>
          <w:rFonts w:ascii="Times New Roman" w:hAnsi="Times New Roman" w:cs="Times New Roman"/>
          <w:sz w:val="28"/>
          <w:szCs w:val="28"/>
        </w:rPr>
        <w:t>: маска зайчика.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Дети, взявшись за руки, вместе с воспитателем ходят по кругу. Один ребенок «зайчик» в маске сидит в кругу на стульчике («спит»). В</w:t>
      </w:r>
      <w:r w:rsidR="006D2F59">
        <w:rPr>
          <w:rFonts w:ascii="Times New Roman" w:hAnsi="Times New Roman" w:cs="Times New Roman"/>
          <w:sz w:val="28"/>
          <w:szCs w:val="28"/>
        </w:rPr>
        <w:t xml:space="preserve">зрослый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F59">
        <w:rPr>
          <w:rFonts w:ascii="Times New Roman" w:hAnsi="Times New Roman" w:cs="Times New Roman"/>
          <w:sz w:val="28"/>
          <w:szCs w:val="28"/>
        </w:rPr>
        <w:t>произносит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что с тобой?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сидишь совсем больной.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хочешь поиграть?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Снами вместе поплясать?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зайка, попляши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другого отыщи.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6D2F59" w:rsidRDefault="006D2F59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№ </w:t>
      </w:r>
      <w:r w:rsidR="006D2F5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«Еле-еле, еле-еле».</w:t>
      </w:r>
    </w:p>
    <w:p w:rsidR="006D2F59" w:rsidRDefault="006D2F59" w:rsidP="006D2F5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Дети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D2F59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2F59">
        <w:rPr>
          <w:rFonts w:ascii="Times New Roman" w:hAnsi="Times New Roman" w:cs="Times New Roman"/>
          <w:sz w:val="28"/>
          <w:szCs w:val="28"/>
        </w:rPr>
        <w:t>зрослым</w:t>
      </w:r>
      <w:r>
        <w:rPr>
          <w:rFonts w:ascii="Times New Roman" w:hAnsi="Times New Roman" w:cs="Times New Roman"/>
          <w:sz w:val="28"/>
          <w:szCs w:val="28"/>
        </w:rPr>
        <w:t xml:space="preserve"> бегут по кругу, держась за руки.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F59">
        <w:rPr>
          <w:rFonts w:ascii="Times New Roman" w:hAnsi="Times New Roman" w:cs="Times New Roman"/>
          <w:sz w:val="28"/>
          <w:szCs w:val="28"/>
        </w:rPr>
        <w:t xml:space="preserve">зрослый </w:t>
      </w:r>
      <w:r>
        <w:rPr>
          <w:rFonts w:ascii="Times New Roman" w:hAnsi="Times New Roman" w:cs="Times New Roman"/>
          <w:sz w:val="28"/>
          <w:szCs w:val="28"/>
        </w:rPr>
        <w:t>говорит или поет: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Еле-еле, еле-еле.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Завертелись карусели, 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тише, не бегите, 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6E195A" w:rsidRDefault="006E195A" w:rsidP="006D2F59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6D2F59" w:rsidRDefault="006D2F59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№ </w:t>
      </w:r>
      <w:r w:rsidR="006D2F5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топаем ногами».</w:t>
      </w:r>
    </w:p>
    <w:p w:rsidR="006D2F59" w:rsidRDefault="006D2F59" w:rsidP="006D2F5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встают в круг на таком расстоянии друг от друга, чтобы при движении не задевать соседей. В</w:t>
      </w:r>
      <w:r w:rsidR="006D2F59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произносит текст </w:t>
      </w:r>
      <w:r>
        <w:rPr>
          <w:rFonts w:ascii="Times New Roman" w:hAnsi="Times New Roman" w:cs="Times New Roman"/>
          <w:sz w:val="28"/>
          <w:szCs w:val="28"/>
        </w:rPr>
        <w:lastRenderedPageBreak/>
        <w:t>медленно, с расстановкой, давая им, возможность сделать то, о чем говорится в стихотворении.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руки поднимаем, 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6E195A" w:rsidRDefault="000963BE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195A">
        <w:rPr>
          <w:rFonts w:ascii="Times New Roman" w:hAnsi="Times New Roman" w:cs="Times New Roman"/>
          <w:sz w:val="28"/>
          <w:szCs w:val="28"/>
        </w:rPr>
        <w:t>ы руки подаем. (Дети берутся за руки, образуя круг).</w:t>
      </w:r>
    </w:p>
    <w:p w:rsidR="006E195A" w:rsidRDefault="006E195A" w:rsidP="006D2F59">
      <w:pPr>
        <w:spacing w:after="0"/>
        <w:ind w:left="241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бегаем кругом.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в</w:t>
      </w:r>
      <w:r w:rsidR="000963BE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говорит: «Стой». Все останавливаются. Игра повторяется.</w:t>
      </w:r>
    </w:p>
    <w:p w:rsidR="006E195A" w:rsidRDefault="006E195A" w:rsidP="00645995">
      <w:pPr>
        <w:pStyle w:val="2"/>
        <w:spacing w:after="0"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№ </w:t>
      </w:r>
      <w:r w:rsidR="000963B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Огуречик-огуречик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963BE" w:rsidRDefault="000963BE" w:rsidP="000963BE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0963BE" w:rsidRDefault="006E195A" w:rsidP="000963B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На одном конце площадки в</w:t>
      </w:r>
      <w:r w:rsidR="000963BE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маск</w:t>
      </w:r>
      <w:r w:rsidR="000963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мышки. </w:t>
      </w:r>
    </w:p>
    <w:p w:rsidR="006E195A" w:rsidRDefault="006E195A" w:rsidP="000963B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приближаются к «мышке» прыжками на двух ногах. В</w:t>
      </w:r>
      <w:r w:rsidR="000963BE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ходи на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хвостик отгрызет.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последних словах дети убегают, а в</w:t>
      </w:r>
      <w:r w:rsidR="000963BE">
        <w:rPr>
          <w:rFonts w:ascii="Times New Roman" w:hAnsi="Times New Roman" w:cs="Times New Roman"/>
          <w:sz w:val="28"/>
          <w:szCs w:val="28"/>
        </w:rPr>
        <w:t>зрослый</w:t>
      </w:r>
      <w:r>
        <w:rPr>
          <w:rFonts w:ascii="Times New Roman" w:hAnsi="Times New Roman" w:cs="Times New Roman"/>
          <w:sz w:val="28"/>
          <w:szCs w:val="28"/>
        </w:rPr>
        <w:t xml:space="preserve"> их ловит.</w:t>
      </w:r>
    </w:p>
    <w:p w:rsidR="000963BE" w:rsidRDefault="000963BE" w:rsidP="00645995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№ 23 «Раздувайся пузырь!»</w:t>
      </w:r>
    </w:p>
    <w:p w:rsidR="000963BE" w:rsidRDefault="000963BE" w:rsidP="000963BE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игру лучше играть, когда к вам пришли гости с маленькими детьми)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зрослым, взявшись за руки,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делают тесный кружок — это «сдутый» пузырь. Все начинают его «надувать»: делают шаг назад, будто пузырь немного увеличи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вается, произносят слова: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Оставайся такой, да не лопайся!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Получается большой, растянутый круг. Затем в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говорит:</w:t>
      </w:r>
    </w:p>
    <w:p w:rsidR="000963BE" w:rsidRDefault="006E195A" w:rsidP="000963BE">
      <w:pPr>
        <w:spacing w:after="0"/>
        <w:ind w:left="2268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пузырь летел, летел </w:t>
      </w:r>
    </w:p>
    <w:p w:rsidR="000963BE" w:rsidRDefault="000963BE" w:rsidP="000963BE">
      <w:pPr>
        <w:spacing w:after="0"/>
        <w:ind w:left="2268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195A">
        <w:rPr>
          <w:rFonts w:ascii="Times New Roman" w:eastAsia="Times New Roman" w:hAnsi="Times New Roman" w:cs="Times New Roman"/>
          <w:sz w:val="28"/>
          <w:szCs w:val="28"/>
        </w:rPr>
        <w:t xml:space="preserve"> за веточку задел. </w:t>
      </w:r>
    </w:p>
    <w:p w:rsidR="006E195A" w:rsidRDefault="006E195A" w:rsidP="000963BE">
      <w:pPr>
        <w:spacing w:after="0"/>
        <w:ind w:left="2268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«Хлоп!» — пузырь лопнул. 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ходятся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центру круга (сдулся)</w:t>
      </w:r>
      <w:r w:rsidR="00096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3BE" w:rsidRDefault="000963BE" w:rsidP="00645995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95A" w:rsidRDefault="006E195A" w:rsidP="00645995">
      <w:pPr>
        <w:spacing w:after="0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пальчиков помогает ребенку расслабиться, способствует снятию напряжения, переключает внимание (если ребеночек плачет), способствует развитию мелкой моторики, координации движений, облегчая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рисования, лепки, конструирования и бытовой деятельности, развивает речь.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5A" w:rsidRDefault="006E195A" w:rsidP="00645995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Мы капусту рубим-рубим (изображаем, как будто мы рубим ребром ладони) 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Мы капусту трем-трем (трем ладошка о ладошку) 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Мы капусту солим-солим (соответствующее движение щепоткой) 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Мы капусту мнем-мнем (мнем руками)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</w:p>
    <w:p w:rsidR="006E195A" w:rsidRDefault="006E195A" w:rsidP="00645995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Этот пальчик бабушка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Этот пальчик дедушка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Этот пальчик мама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Этот пальчик папа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Этот пальчик я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Вот и вся моя семья </w:t>
      </w:r>
    </w:p>
    <w:p w:rsidR="006E195A" w:rsidRDefault="006E195A" w:rsidP="00645995">
      <w:pPr>
        <w:pStyle w:val="a8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  <w:r>
        <w:rPr>
          <w:sz w:val="28"/>
          <w:szCs w:val="28"/>
        </w:rPr>
        <w:t>(поочередно показываем каждый пальчик)</w:t>
      </w:r>
    </w:p>
    <w:p w:rsidR="003D49F4" w:rsidRDefault="003D49F4" w:rsidP="00645995">
      <w:pPr>
        <w:pStyle w:val="a3"/>
        <w:numPr>
          <w:ilvl w:val="0"/>
          <w:numId w:val="6"/>
        </w:num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5A" w:rsidRDefault="006E195A" w:rsidP="00645995">
      <w:pPr>
        <w:pStyle w:val="a3"/>
        <w:numPr>
          <w:ilvl w:val="0"/>
          <w:numId w:val="6"/>
        </w:num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(разжимаем пальцы из кулачка по одному)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Вышли пальчики гулять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Пошел дождик – в домик спрятались опять. 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пальчиков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же наши пальчики?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они наши пальчики!</w:t>
      </w:r>
    </w:p>
    <w:p w:rsidR="006E195A" w:rsidRDefault="006E195A" w:rsidP="00645995">
      <w:pPr>
        <w:pStyle w:val="a3"/>
        <w:numPr>
          <w:ilvl w:val="0"/>
          <w:numId w:val="6"/>
        </w:num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Ротик мой умеет кушать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 дышать, а ушки слушать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 глазоньки моргать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Ручки все хватать, хватать (хватаем)</w:t>
      </w:r>
    </w:p>
    <w:p w:rsidR="006E195A" w:rsidRDefault="006E195A" w:rsidP="00645995">
      <w:p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(поочередно показываем)</w:t>
      </w:r>
    </w:p>
    <w:p w:rsidR="003D49F4" w:rsidRDefault="003D49F4" w:rsidP="00645995">
      <w:pPr>
        <w:pStyle w:val="a3"/>
        <w:numPr>
          <w:ilvl w:val="0"/>
          <w:numId w:val="6"/>
        </w:num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95A" w:rsidRDefault="006E195A" w:rsidP="00645995">
      <w:pPr>
        <w:pStyle w:val="a3"/>
        <w:numPr>
          <w:ilvl w:val="0"/>
          <w:numId w:val="6"/>
        </w:numPr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 мы месили, месили, месили (сжимать, разжимать кулачки)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пирог лепили, лепили, лепили (лепим пирог)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Шлеп,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шлеп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шлеп</w:t>
      </w:r>
    </w:p>
    <w:p w:rsidR="006E195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Слепили мы большой пирог! (разводим руками – большой)</w:t>
      </w:r>
    </w:p>
    <w:p w:rsidR="006E195A" w:rsidRPr="00CE0BEA" w:rsidRDefault="006E195A" w:rsidP="00645995">
      <w:pPr>
        <w:pStyle w:val="a3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3C2" w:rsidRPr="00CE0BEA" w:rsidRDefault="007833C2" w:rsidP="00645995">
      <w:pPr>
        <w:spacing w:after="0"/>
        <w:ind w:left="-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CB8" w:rsidRPr="00CE0BEA" w:rsidRDefault="00831CB8" w:rsidP="00645995">
      <w:pPr>
        <w:pStyle w:val="z-"/>
        <w:spacing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E0BE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831CB8" w:rsidRPr="00CE0BEA" w:rsidRDefault="00831CB8" w:rsidP="00645995">
      <w:pPr>
        <w:pStyle w:val="z-1"/>
        <w:spacing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E0BEA">
        <w:rPr>
          <w:rFonts w:ascii="Times New Roman" w:hAnsi="Times New Roman" w:cs="Times New Roman"/>
          <w:sz w:val="28"/>
          <w:szCs w:val="28"/>
        </w:rPr>
        <w:t>Конец формы</w:t>
      </w:r>
    </w:p>
    <w:p w:rsidR="003B2571" w:rsidRPr="00CE0BEA" w:rsidRDefault="003B2571" w:rsidP="0064599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B2571" w:rsidRPr="00CE0BEA" w:rsidSect="000963BE">
      <w:footerReference w:type="default" r:id="rId8"/>
      <w:pgSz w:w="11906" w:h="16838"/>
      <w:pgMar w:top="1134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4" w:rsidRDefault="00801064" w:rsidP="002B3A1B">
      <w:pPr>
        <w:spacing w:after="0" w:line="240" w:lineRule="auto"/>
      </w:pPr>
      <w:r>
        <w:separator/>
      </w:r>
    </w:p>
  </w:endnote>
  <w:endnote w:type="continuationSeparator" w:id="0">
    <w:p w:rsidR="00801064" w:rsidRDefault="00801064" w:rsidP="002B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852"/>
      <w:docPartObj>
        <w:docPartGallery w:val="Page Numbers (Bottom of Page)"/>
        <w:docPartUnique/>
      </w:docPartObj>
    </w:sdtPr>
    <w:sdtEndPr/>
    <w:sdtContent>
      <w:p w:rsidR="002B3A1B" w:rsidRDefault="00F738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9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A1B" w:rsidRDefault="002B3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4" w:rsidRDefault="00801064" w:rsidP="002B3A1B">
      <w:pPr>
        <w:spacing w:after="0" w:line="240" w:lineRule="auto"/>
      </w:pPr>
      <w:r>
        <w:separator/>
      </w:r>
    </w:p>
  </w:footnote>
  <w:footnote w:type="continuationSeparator" w:id="0">
    <w:p w:rsidR="00801064" w:rsidRDefault="00801064" w:rsidP="002B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numPicBullet w:numPicBulletId="1">
    <w:pict>
      <v:shape id="_x0000_i1068" type="#_x0000_t75" style="width:3in;height:3in" o:bullet="t"/>
    </w:pict>
  </w:numPicBullet>
  <w:abstractNum w:abstractNumId="0">
    <w:nsid w:val="060F1C8C"/>
    <w:multiLevelType w:val="multilevel"/>
    <w:tmpl w:val="DF50B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54B7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3D4FC9"/>
    <w:multiLevelType w:val="multilevel"/>
    <w:tmpl w:val="0DA6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E561F"/>
    <w:multiLevelType w:val="hybridMultilevel"/>
    <w:tmpl w:val="383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542A"/>
    <w:multiLevelType w:val="multilevel"/>
    <w:tmpl w:val="3B0827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A1FF5"/>
    <w:multiLevelType w:val="hybridMultilevel"/>
    <w:tmpl w:val="413CE9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CD3"/>
    <w:rsid w:val="000963BE"/>
    <w:rsid w:val="000E1D29"/>
    <w:rsid w:val="00134938"/>
    <w:rsid w:val="00150640"/>
    <w:rsid w:val="001B717B"/>
    <w:rsid w:val="0021088E"/>
    <w:rsid w:val="002117A2"/>
    <w:rsid w:val="0022271F"/>
    <w:rsid w:val="002A4CD3"/>
    <w:rsid w:val="002B3A1B"/>
    <w:rsid w:val="00324E91"/>
    <w:rsid w:val="00381A2D"/>
    <w:rsid w:val="003B2571"/>
    <w:rsid w:val="003D49F4"/>
    <w:rsid w:val="00492DC2"/>
    <w:rsid w:val="00501226"/>
    <w:rsid w:val="0055178A"/>
    <w:rsid w:val="00595ED1"/>
    <w:rsid w:val="005F0E68"/>
    <w:rsid w:val="00645995"/>
    <w:rsid w:val="006539D1"/>
    <w:rsid w:val="00676A4D"/>
    <w:rsid w:val="006A11F2"/>
    <w:rsid w:val="006A1E88"/>
    <w:rsid w:val="006D2F59"/>
    <w:rsid w:val="006E195A"/>
    <w:rsid w:val="006E1CE9"/>
    <w:rsid w:val="007833C2"/>
    <w:rsid w:val="007F64B1"/>
    <w:rsid w:val="00801064"/>
    <w:rsid w:val="00831CB8"/>
    <w:rsid w:val="008A4E38"/>
    <w:rsid w:val="008B3824"/>
    <w:rsid w:val="008B55A3"/>
    <w:rsid w:val="008F5A7F"/>
    <w:rsid w:val="00940850"/>
    <w:rsid w:val="0094633C"/>
    <w:rsid w:val="009E0DAD"/>
    <w:rsid w:val="00A3168B"/>
    <w:rsid w:val="00A5311E"/>
    <w:rsid w:val="00AC6E25"/>
    <w:rsid w:val="00B447BC"/>
    <w:rsid w:val="00B56117"/>
    <w:rsid w:val="00B862F0"/>
    <w:rsid w:val="00CB65D1"/>
    <w:rsid w:val="00CE0BEA"/>
    <w:rsid w:val="00D857F6"/>
    <w:rsid w:val="00E00929"/>
    <w:rsid w:val="00F3408F"/>
    <w:rsid w:val="00F73885"/>
    <w:rsid w:val="00F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B"/>
  </w:style>
  <w:style w:type="paragraph" w:styleId="1">
    <w:name w:val="heading 1"/>
    <w:basedOn w:val="a"/>
    <w:next w:val="a"/>
    <w:link w:val="10"/>
    <w:qFormat/>
    <w:rsid w:val="008B3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8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B3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B382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8B382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B38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824"/>
  </w:style>
  <w:style w:type="paragraph" w:styleId="a8">
    <w:name w:val="Normal (Web)"/>
    <w:basedOn w:val="a"/>
    <w:uiPriority w:val="99"/>
    <w:rsid w:val="00A5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1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data">
    <w:name w:val="numdata"/>
    <w:basedOn w:val="a"/>
    <w:rsid w:val="00831C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5B76"/>
      <w:sz w:val="18"/>
      <w:szCs w:val="18"/>
    </w:rPr>
  </w:style>
  <w:style w:type="character" w:styleId="a9">
    <w:name w:val="Strong"/>
    <w:basedOn w:val="a0"/>
    <w:uiPriority w:val="22"/>
    <w:qFormat/>
    <w:rsid w:val="00831CB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C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CB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C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1CB8"/>
    <w:rPr>
      <w:rFonts w:ascii="Arial" w:eastAsia="Times New Roman" w:hAnsi="Arial" w:cs="Arial"/>
      <w:vanish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3A1B"/>
  </w:style>
  <w:style w:type="paragraph" w:styleId="ac">
    <w:name w:val="footer"/>
    <w:basedOn w:val="a"/>
    <w:link w:val="ad"/>
    <w:uiPriority w:val="99"/>
    <w:unhideWhenUsed/>
    <w:rsid w:val="002B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89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4676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Анна</cp:lastModifiedBy>
  <cp:revision>29</cp:revision>
  <cp:lastPrinted>2015-04-22T13:25:00Z</cp:lastPrinted>
  <dcterms:created xsi:type="dcterms:W3CDTF">2012-02-23T17:51:00Z</dcterms:created>
  <dcterms:modified xsi:type="dcterms:W3CDTF">2016-03-23T19:02:00Z</dcterms:modified>
</cp:coreProperties>
</file>